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D19" w:rsidRPr="000A3443" w:rsidRDefault="0060633D" w:rsidP="002B5C1D">
      <w:pPr>
        <w:tabs>
          <w:tab w:val="left" w:pos="5387"/>
        </w:tabs>
        <w:ind w:left="4248" w:firstLine="708"/>
        <w:outlineLvl w:val="0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b/>
          <w:sz w:val="20"/>
          <w:szCs w:val="20"/>
        </w:rPr>
        <w:tab/>
      </w:r>
      <w:r w:rsidR="00465B70" w:rsidRPr="000A3443">
        <w:rPr>
          <w:rFonts w:ascii="Arial" w:hAnsi="Arial" w:cs="Arial"/>
          <w:b/>
          <w:sz w:val="20"/>
          <w:szCs w:val="20"/>
        </w:rPr>
        <w:tab/>
      </w:r>
      <w:r w:rsidR="00465B70" w:rsidRPr="000A3443">
        <w:rPr>
          <w:rFonts w:ascii="Arial" w:hAnsi="Arial" w:cs="Arial"/>
          <w:b/>
          <w:sz w:val="20"/>
          <w:szCs w:val="20"/>
        </w:rPr>
        <w:tab/>
      </w:r>
    </w:p>
    <w:p w:rsidR="006C6059" w:rsidRPr="000A3443" w:rsidRDefault="006C6059" w:rsidP="006C6059">
      <w:pPr>
        <w:outlineLvl w:val="0"/>
        <w:rPr>
          <w:rFonts w:ascii="Arial" w:hAnsi="Arial" w:cs="Arial"/>
          <w:sz w:val="20"/>
          <w:szCs w:val="20"/>
        </w:rPr>
      </w:pPr>
    </w:p>
    <w:p w:rsidR="00AA588B" w:rsidRPr="000A3443" w:rsidRDefault="00AA588B" w:rsidP="006A07E8">
      <w:pPr>
        <w:outlineLvl w:val="0"/>
        <w:rPr>
          <w:rFonts w:ascii="Arial" w:hAnsi="Arial" w:cs="Arial"/>
          <w:sz w:val="20"/>
          <w:szCs w:val="20"/>
        </w:rPr>
      </w:pPr>
    </w:p>
    <w:p w:rsidR="00770C83" w:rsidRPr="000A3443" w:rsidRDefault="002B5C1D" w:rsidP="005B5127">
      <w:pPr>
        <w:spacing w:line="360" w:lineRule="auto"/>
        <w:jc w:val="center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ТЕХНИЧЕСКИЕ ТРЕБОВАНИЯ </w:t>
      </w:r>
    </w:p>
    <w:p w:rsidR="00AA588B" w:rsidRPr="000A3443" w:rsidRDefault="00FE6E83" w:rsidP="00554D29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0A3443">
        <w:rPr>
          <w:rFonts w:ascii="Arial" w:hAnsi="Arial" w:cs="Arial"/>
          <w:b/>
          <w:sz w:val="20"/>
          <w:szCs w:val="20"/>
        </w:rPr>
        <w:t xml:space="preserve">на поставку </w:t>
      </w:r>
      <w:r w:rsidR="00AB035C" w:rsidRPr="000A3443">
        <w:rPr>
          <w:rFonts w:ascii="Arial" w:hAnsi="Arial" w:cs="Arial"/>
          <w:b/>
          <w:sz w:val="20"/>
          <w:szCs w:val="20"/>
        </w:rPr>
        <w:t xml:space="preserve">стенда метрологического для поверки, калибровки средств измерений температуры </w:t>
      </w:r>
    </w:p>
    <w:p w:rsidR="00554D29" w:rsidRPr="000A3443" w:rsidRDefault="00554D29" w:rsidP="00554D29">
      <w:pPr>
        <w:spacing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5D55F4" w:rsidRPr="000A3443" w:rsidRDefault="007F12C0" w:rsidP="001B2763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b/>
          <w:sz w:val="20"/>
          <w:szCs w:val="20"/>
        </w:rPr>
        <w:t>Общие сведения</w:t>
      </w:r>
      <w:r w:rsidR="00C43DBE" w:rsidRPr="000A3443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ab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7654"/>
      </w:tblGrid>
      <w:tr w:rsidR="00F80F13" w:rsidRPr="000A3443" w:rsidTr="00011B2F">
        <w:tc>
          <w:tcPr>
            <w:tcW w:w="2127" w:type="dxa"/>
          </w:tcPr>
          <w:p w:rsidR="00F80F13" w:rsidRPr="000A3443" w:rsidRDefault="00F80F13" w:rsidP="00FE2124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654" w:type="dxa"/>
            <w:vAlign w:val="center"/>
          </w:tcPr>
          <w:p w:rsidR="00F80F13" w:rsidRPr="000A3443" w:rsidRDefault="005D3BB7" w:rsidP="005D3BB7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Метрологический стенд для поверки и калибровки преобразователей температуры в диапазоне от -30 до 850°С </w:t>
            </w:r>
          </w:p>
        </w:tc>
      </w:tr>
      <w:tr w:rsidR="00F80F13" w:rsidRPr="000A3443" w:rsidTr="00011B2F">
        <w:tc>
          <w:tcPr>
            <w:tcW w:w="2127" w:type="dxa"/>
          </w:tcPr>
          <w:p w:rsidR="00F80F13" w:rsidRPr="000A3443" w:rsidRDefault="00F80F13" w:rsidP="00C41CBD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7654" w:type="dxa"/>
            <w:vAlign w:val="center"/>
          </w:tcPr>
          <w:p w:rsidR="00F80F13" w:rsidRPr="000A3443" w:rsidRDefault="005D3BB7" w:rsidP="00256ED3">
            <w:pPr>
              <w:spacing w:after="120"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ЭлМетро-СПТ-30-850-Кельвин</w:t>
            </w:r>
          </w:p>
        </w:tc>
      </w:tr>
      <w:tr w:rsidR="00F80F13" w:rsidRPr="000A3443" w:rsidTr="00011B2F">
        <w:tc>
          <w:tcPr>
            <w:tcW w:w="2127" w:type="dxa"/>
          </w:tcPr>
          <w:p w:rsidR="00F80F13" w:rsidRPr="000A3443" w:rsidRDefault="00F80F13" w:rsidP="00C41CBD">
            <w:pPr>
              <w:spacing w:after="12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Назначение</w:t>
            </w:r>
          </w:p>
        </w:tc>
        <w:tc>
          <w:tcPr>
            <w:tcW w:w="7654" w:type="dxa"/>
            <w:vAlign w:val="center"/>
          </w:tcPr>
          <w:p w:rsidR="00F80F13" w:rsidRPr="000A3443" w:rsidRDefault="005D3BB7" w:rsidP="005D3BB7">
            <w:pPr>
              <w:spacing w:after="120" w:line="360" w:lineRule="auto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bCs/>
                <w:sz w:val="20"/>
                <w:szCs w:val="20"/>
              </w:rPr>
              <w:t xml:space="preserve">Стенд предназначен для поверки, калибровки датчиков температуры </w:t>
            </w:r>
            <w:r w:rsidRPr="000A3443">
              <w:rPr>
                <w:rFonts w:ascii="Arial" w:hAnsi="Arial" w:cs="Arial"/>
                <w:sz w:val="20"/>
                <w:szCs w:val="20"/>
              </w:rPr>
              <w:t>и ремонта преобразователей температуры</w:t>
            </w:r>
            <w:r w:rsidR="00B05582" w:rsidRPr="000A3443">
              <w:rPr>
                <w:rFonts w:ascii="Arial" w:hAnsi="Arial" w:cs="Arial"/>
                <w:sz w:val="20"/>
                <w:szCs w:val="20"/>
              </w:rPr>
              <w:t xml:space="preserve"> в диапазоне от -30 до 850°С </w:t>
            </w:r>
            <w:r w:rsidRPr="000A344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3A53BA" w:rsidRPr="000A3443" w:rsidRDefault="003A53BA" w:rsidP="00C41CBD">
      <w:pPr>
        <w:spacing w:after="120"/>
        <w:jc w:val="both"/>
        <w:rPr>
          <w:rFonts w:ascii="Arial" w:hAnsi="Arial" w:cs="Arial"/>
          <w:sz w:val="20"/>
          <w:szCs w:val="20"/>
        </w:rPr>
      </w:pPr>
    </w:p>
    <w:p w:rsidR="00BA547E" w:rsidRPr="000A3443" w:rsidRDefault="007F12C0" w:rsidP="007F12C0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0A3443">
        <w:rPr>
          <w:rFonts w:ascii="Arial" w:hAnsi="Arial" w:cs="Arial"/>
          <w:b/>
          <w:sz w:val="20"/>
          <w:szCs w:val="20"/>
        </w:rPr>
        <w:t>Технические характеристики:</w:t>
      </w:r>
    </w:p>
    <w:p w:rsidR="00C0455D" w:rsidRPr="000A3443" w:rsidRDefault="00F80F13" w:rsidP="003A53BA">
      <w:pPr>
        <w:spacing w:after="120"/>
        <w:ind w:left="7788" w:firstLine="708"/>
        <w:rPr>
          <w:rFonts w:ascii="Arial" w:hAnsi="Arial" w:cs="Arial"/>
          <w:b/>
          <w:sz w:val="20"/>
          <w:szCs w:val="20"/>
        </w:rPr>
      </w:pPr>
      <w:r w:rsidRPr="000A3443">
        <w:rPr>
          <w:rFonts w:ascii="Arial" w:hAnsi="Arial" w:cs="Arial"/>
          <w:b/>
          <w:sz w:val="20"/>
          <w:szCs w:val="20"/>
        </w:rPr>
        <w:t>Таблица</w:t>
      </w:r>
      <w:r w:rsidR="004C6937" w:rsidRPr="000A3443">
        <w:rPr>
          <w:rFonts w:ascii="Arial" w:hAnsi="Arial" w:cs="Arial"/>
          <w:b/>
          <w:sz w:val="20"/>
          <w:szCs w:val="20"/>
        </w:rPr>
        <w:t xml:space="preserve"> </w:t>
      </w:r>
      <w:r w:rsidRPr="000A3443">
        <w:rPr>
          <w:rFonts w:ascii="Arial" w:hAnsi="Arial" w:cs="Arial"/>
          <w:b/>
          <w:sz w:val="20"/>
          <w:szCs w:val="20"/>
        </w:rPr>
        <w:t>1</w:t>
      </w:r>
    </w:p>
    <w:tbl>
      <w:tblPr>
        <w:tblStyle w:val="ab"/>
        <w:tblW w:w="10089" w:type="dxa"/>
        <w:tblLook w:val="04A0" w:firstRow="1" w:lastRow="0" w:firstColumn="1" w:lastColumn="0" w:noHBand="0" w:noVBand="1"/>
      </w:tblPr>
      <w:tblGrid>
        <w:gridCol w:w="534"/>
        <w:gridCol w:w="4110"/>
        <w:gridCol w:w="5426"/>
        <w:gridCol w:w="12"/>
        <w:gridCol w:w="7"/>
      </w:tblGrid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4110" w:type="dxa"/>
            <w:vAlign w:val="center"/>
          </w:tcPr>
          <w:p w:rsidR="00A43D7C" w:rsidRPr="000A3443" w:rsidRDefault="00105AC8" w:rsidP="00105AC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параметра</w:t>
            </w:r>
          </w:p>
        </w:tc>
        <w:tc>
          <w:tcPr>
            <w:tcW w:w="5426" w:type="dxa"/>
            <w:vAlign w:val="center"/>
          </w:tcPr>
          <w:p w:rsidR="00A43D7C" w:rsidRPr="000A3443" w:rsidRDefault="00105AC8" w:rsidP="00105AC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Значение</w:t>
            </w:r>
          </w:p>
        </w:tc>
      </w:tr>
      <w:tr w:rsidR="00B05582" w:rsidRPr="000A3443" w:rsidTr="00A43D7C">
        <w:trPr>
          <w:gridAfter w:val="1"/>
          <w:wAfter w:w="7" w:type="dxa"/>
        </w:trPr>
        <w:tc>
          <w:tcPr>
            <w:tcW w:w="534" w:type="dxa"/>
            <w:vAlign w:val="center"/>
          </w:tcPr>
          <w:p w:rsidR="00B05582" w:rsidRPr="000A3443" w:rsidRDefault="00B05582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48" w:type="dxa"/>
            <w:gridSpan w:val="3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332"/>
            </w:tblGrid>
            <w:tr w:rsidR="00B05582" w:rsidRPr="000A3443" w:rsidTr="00A43D7C">
              <w:trPr>
                <w:trHeight w:val="232"/>
              </w:trPr>
              <w:tc>
                <w:tcPr>
                  <w:tcW w:w="0" w:type="auto"/>
                  <w:vAlign w:val="center"/>
                </w:tcPr>
                <w:p w:rsidR="00B05582" w:rsidRPr="000A3443" w:rsidRDefault="00B05582" w:rsidP="00A43D7C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  <w:lang w:eastAsia="ru-RU"/>
                    </w:rPr>
                    <w:t>Метрологический стенд для поверки и калибровки преобразователей температуры в диапазоне от -30 до 850°С ЭлМетро-СПТ-30-850-Кельвин</w:t>
                  </w:r>
                </w:p>
              </w:tc>
            </w:tr>
          </w:tbl>
          <w:p w:rsidR="00B05582" w:rsidRPr="000A3443" w:rsidRDefault="00B05582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1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94"/>
            </w:tblGrid>
            <w:tr w:rsidR="00A43D7C" w:rsidRPr="000A3443">
              <w:trPr>
                <w:trHeight w:val="640"/>
              </w:trPr>
              <w:tc>
                <w:tcPr>
                  <w:tcW w:w="0" w:type="auto"/>
                </w:tcPr>
                <w:p w:rsidR="00A43D7C" w:rsidRPr="000A3443" w:rsidRDefault="00A43D7C" w:rsidP="00B0558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Рабочий стол с надстройкой (консолью), панелью электрического питания и розетками; светильник; кресло эргономичное поворотное с регулировкой по высоте и подлокотниками; тумба </w:t>
                  </w:r>
                  <w:proofErr w:type="spellStart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>подкатная</w:t>
                  </w:r>
                  <w:proofErr w:type="spellEnd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; инструменты для сборки стенда </w:t>
                  </w:r>
                </w:p>
              </w:tc>
            </w:tr>
          </w:tbl>
          <w:p w:rsidR="00A43D7C" w:rsidRPr="000A3443" w:rsidRDefault="00A43D7C" w:rsidP="00B055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6" w:type="dxa"/>
            <w:vAlign w:val="center"/>
          </w:tcPr>
          <w:tbl>
            <w:tblPr>
              <w:tblW w:w="5210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10"/>
            </w:tblGrid>
            <w:tr w:rsidR="00A43D7C" w:rsidRPr="000A3443" w:rsidTr="00A43D7C">
              <w:trPr>
                <w:trHeight w:val="1781"/>
              </w:trPr>
              <w:tc>
                <w:tcPr>
                  <w:tcW w:w="5210" w:type="dxa"/>
                </w:tcPr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Стол содержит:</w:t>
                  </w:r>
                </w:p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- встроенные источники питания 24/36 </w:t>
                  </w:r>
                  <w:proofErr w:type="gramStart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; </w:t>
                  </w:r>
                </w:p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>- Металлический каркас на регулируемых опорах для выставления в горизонтальной плоскости;</w:t>
                  </w:r>
                </w:p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- рама стальная с полимерно-порошковым покрытием, стойким к агрессивным средам и антикоррозийной защитой металла, цвет – RAL 6018;</w:t>
                  </w:r>
                </w:p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- столешница с покрытием, устойчивым к механическим и химическим воздействиям, ширина 1500 мм. Цвет – RAL7035.</w:t>
                  </w:r>
                </w:p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- 6 розеток с заземлением; - соединительный провод электропитания стенда, с кабелем 3 м.</w:t>
                  </w:r>
                </w:p>
                <w:p w:rsidR="00DC1AF2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- блок освещения рабочей зоны;</w:t>
                  </w:r>
                </w:p>
                <w:p w:rsidR="00A43D7C" w:rsidRPr="000A3443" w:rsidRDefault="00A43D7C" w:rsidP="00DC1AF2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- болт заземления. </w:t>
                  </w:r>
                  <w:r w:rsidRPr="000A3443">
                    <w:rPr>
                      <w:rFonts w:ascii="Arial" w:hAnsi="Arial" w:cs="Arial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Габариты: 1520*1450*850 мм </w:t>
                  </w:r>
                </w:p>
              </w:tc>
            </w:tr>
          </w:tbl>
          <w:p w:rsidR="00A43D7C" w:rsidRPr="000A3443" w:rsidRDefault="00A43D7C" w:rsidP="00B055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Pr="000A3443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411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20"/>
            </w:tblGrid>
            <w:tr w:rsidR="00A43D7C" w:rsidRPr="000A3443">
              <w:trPr>
                <w:trHeight w:val="122"/>
              </w:trPr>
              <w:tc>
                <w:tcPr>
                  <w:tcW w:w="0" w:type="auto"/>
                </w:tcPr>
                <w:p w:rsidR="00A43D7C" w:rsidRPr="000A3443" w:rsidRDefault="00A43D7C" w:rsidP="00E94E1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Панель питания стенда </w:t>
                  </w:r>
                </w:p>
              </w:tc>
            </w:tr>
          </w:tbl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10"/>
            </w:tblGrid>
            <w:tr w:rsidR="00A43D7C" w:rsidRPr="000A3443">
              <w:trPr>
                <w:trHeight w:val="227"/>
              </w:trPr>
              <w:tc>
                <w:tcPr>
                  <w:tcW w:w="0" w:type="auto"/>
                </w:tcPr>
                <w:p w:rsidR="00A43D7C" w:rsidRPr="000A3443" w:rsidRDefault="00A43D7C" w:rsidP="00E94E1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Панель подключения к электрической сети 220 В, источник питания 24 В и 36 В </w:t>
                  </w:r>
                </w:p>
              </w:tc>
            </w:tr>
          </w:tbl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1.</w:t>
            </w:r>
            <w:r w:rsidRPr="000A3443">
              <w:rPr>
                <w:rFonts w:ascii="Arial" w:hAnsi="Arial" w:cs="Arial"/>
                <w:sz w:val="20"/>
                <w:szCs w:val="20"/>
                <w:lang w:val="en-US"/>
              </w:rPr>
              <w:t>3</w:t>
            </w:r>
          </w:p>
        </w:tc>
        <w:tc>
          <w:tcPr>
            <w:tcW w:w="411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894"/>
            </w:tblGrid>
            <w:tr w:rsidR="00A43D7C" w:rsidRPr="000A3443">
              <w:trPr>
                <w:trHeight w:val="226"/>
              </w:trPr>
              <w:tc>
                <w:tcPr>
                  <w:tcW w:w="0" w:type="auto"/>
                </w:tcPr>
                <w:p w:rsidR="00A43D7C" w:rsidRPr="000A3443" w:rsidRDefault="00A43D7C" w:rsidP="00E94E1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Панель многоканального </w:t>
                  </w:r>
                  <w:proofErr w:type="spellStart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>мультиметра</w:t>
                  </w:r>
                  <w:proofErr w:type="spellEnd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>ЭлМетро</w:t>
                  </w:r>
                  <w:proofErr w:type="spellEnd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-Кельвин </w:t>
                  </w:r>
                </w:p>
              </w:tc>
            </w:tr>
          </w:tbl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6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210"/>
            </w:tblGrid>
            <w:tr w:rsidR="00A43D7C" w:rsidRPr="000A3443">
              <w:trPr>
                <w:trHeight w:val="329"/>
              </w:trPr>
              <w:tc>
                <w:tcPr>
                  <w:tcW w:w="0" w:type="auto"/>
                </w:tcPr>
                <w:p w:rsidR="00DC1AF2" w:rsidRDefault="00A43D7C" w:rsidP="00E94E1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панель прецизионного </w:t>
                  </w:r>
                  <w:proofErr w:type="spellStart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>мультиметра</w:t>
                  </w:r>
                  <w:proofErr w:type="spellEnd"/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</w:p>
                <w:p w:rsidR="00DC1AF2" w:rsidRDefault="00A43D7C" w:rsidP="00E94E1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вывод каналов на клеммы передней панели, </w:t>
                  </w:r>
                </w:p>
                <w:p w:rsidR="00A43D7C" w:rsidRPr="000A3443" w:rsidRDefault="00A43D7C" w:rsidP="00E94E1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A3443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ru-RU"/>
                    </w:rPr>
                    <w:t xml:space="preserve">кабели для подключения СИ температуры в комплекте. </w:t>
                  </w:r>
                </w:p>
              </w:tc>
            </w:tr>
          </w:tbl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2FCA" w:rsidRPr="000A3443" w:rsidTr="00A43D7C">
        <w:tc>
          <w:tcPr>
            <w:tcW w:w="10089" w:type="dxa"/>
            <w:gridSpan w:val="5"/>
            <w:vAlign w:val="center"/>
          </w:tcPr>
          <w:p w:rsidR="00412FCA" w:rsidRPr="00A43D7C" w:rsidRDefault="00412FCA" w:rsidP="000A3443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D7C">
              <w:rPr>
                <w:rFonts w:ascii="Arial" w:hAnsi="Arial" w:cs="Arial"/>
                <w:sz w:val="20"/>
                <w:szCs w:val="20"/>
              </w:rPr>
              <w:t>Средства воспроизведения температуры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Термостат жидкостный переливной низкотемпературный Термотест-100-ГП (-30…100 ºС) в комплекте с теплоносителем (ПМС-10 20л)</w:t>
            </w:r>
          </w:p>
        </w:tc>
        <w:tc>
          <w:tcPr>
            <w:tcW w:w="5426" w:type="dxa"/>
            <w:vAlign w:val="center"/>
          </w:tcPr>
          <w:p w:rsidR="00DC1AF2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Для поверки преобразователей температуры в точках 0 и 100 °С. </w:t>
            </w:r>
          </w:p>
          <w:p w:rsidR="00DC1AF2" w:rsidRDefault="00A43D7C" w:rsidP="00DC1AF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Нестабильность и неоднородность в пределах ±0.01°С. </w:t>
            </w:r>
          </w:p>
          <w:p w:rsidR="00DC1AF2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Объём ванны 15л. Открытая часть ванны Ф90мм. Глубина ванны 435мм. Держатель для термометров диаметром от 9 до 16 мм в комплекте (позволяет установить до 5 поверяемых приборов и один эталонный преобразователь) </w:t>
            </w:r>
          </w:p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Мощность охлаждения: • при +20 °C - 370 Вт • при 0 °C - 300 Вт • при −18 °C - 260 Вт • при −30 °C - 250 Вт Габариты: 440×700×785 мм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Малоинерционная трубчатая печь МТП-2МР-50-500</w:t>
            </w:r>
          </w:p>
        </w:tc>
        <w:tc>
          <w:tcPr>
            <w:tcW w:w="5426" w:type="dxa"/>
            <w:vAlign w:val="center"/>
          </w:tcPr>
          <w:p w:rsidR="00DC1AF2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для нагрева средств измерения температуры в диапазоне от 100 до 1200°C в лабораторных условиях при их поверке, калибровке, испытаниях. Малоинерционная трубчатая печь с терморегулятором МТП-2МР состоит из печи МТП-2М, блока управления (терморегулятора) БУ-7-4, выравнивающего блока (трубка кварцевая 25х2.5х620 ТУ 5932-014-00288679-01).</w:t>
            </w:r>
          </w:p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 Размеры рабочего пространства, Ø50, длина 500 мм</w:t>
            </w:r>
          </w:p>
        </w:tc>
      </w:tr>
      <w:tr w:rsidR="00412FCA" w:rsidRPr="000A3443" w:rsidTr="00A43D7C">
        <w:tc>
          <w:tcPr>
            <w:tcW w:w="10089" w:type="dxa"/>
            <w:gridSpan w:val="5"/>
            <w:vAlign w:val="center"/>
          </w:tcPr>
          <w:p w:rsidR="00412FCA" w:rsidRPr="00A43D7C" w:rsidRDefault="00412FCA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D7C">
              <w:rPr>
                <w:rFonts w:ascii="Arial" w:hAnsi="Arial" w:cs="Arial"/>
                <w:sz w:val="20"/>
                <w:szCs w:val="20"/>
              </w:rPr>
              <w:t>Эталоны стенда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Мультиметр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многофункциональный прецизионный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ЭлМетро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>-Кельвин/4КТП/4КТС/2КТИ</w:t>
            </w:r>
          </w:p>
        </w:tc>
        <w:tc>
          <w:tcPr>
            <w:tcW w:w="5426" w:type="dxa"/>
            <w:vAlign w:val="center"/>
          </w:tcPr>
          <w:p w:rsidR="00DC1AF2" w:rsidRDefault="00A43D7C" w:rsidP="00412FC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Является эталоном I разряда по току, применяется как рабочее или эталонное многоканальное (до 8 каналов измерений) средство измерений при поверке преобразователей температуры с естественными (термоэлектрические преобразователи и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термопреобразователи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сопротивления), с унифицированными выходными сигналами 0÷5 мА и 4÷20 мА и других по принципу действия датчиков температуры. </w:t>
            </w:r>
          </w:p>
          <w:p w:rsidR="00A43D7C" w:rsidRPr="000A3443" w:rsidRDefault="00A43D7C" w:rsidP="00412FCA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Измерение токовых выходных сигналов с погрешностью 0,01% приведенной к 4-20 мА. 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Преобразователь термоэлектрический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платинородий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>-платиновый эталонный ППО-2-1000-00, 2 разряд</w:t>
            </w:r>
          </w:p>
        </w:tc>
        <w:tc>
          <w:tcPr>
            <w:tcW w:w="5426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для использования в качестве средств поверки при аттестации термоэлектрических термометров в воздушной или нейтральной </w:t>
            </w:r>
            <w:r w:rsidR="00DC1AF2" w:rsidRPr="000A3443">
              <w:rPr>
                <w:rFonts w:ascii="Arial" w:hAnsi="Arial" w:cs="Arial"/>
                <w:sz w:val="20"/>
                <w:szCs w:val="20"/>
              </w:rPr>
              <w:t>среде</w:t>
            </w:r>
            <w:r w:rsidRPr="000A3443">
              <w:rPr>
                <w:rFonts w:ascii="Arial" w:hAnsi="Arial" w:cs="Arial"/>
                <w:sz w:val="20"/>
                <w:szCs w:val="20"/>
              </w:rPr>
              <w:t xml:space="preserve"> в диапазоне температур 300…1200 °С в лабораторных условиях, совместно с трубчатой печью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Эталонный термометр сопротивления ПТСВ-4-2 2го разряда (-50…+232)</w:t>
            </w:r>
          </w:p>
        </w:tc>
        <w:tc>
          <w:tcPr>
            <w:tcW w:w="5426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Предназначен для поверки </w:t>
            </w:r>
            <w:r w:rsidR="00DC1AF2" w:rsidRPr="000A3443">
              <w:rPr>
                <w:rFonts w:ascii="Arial" w:hAnsi="Arial" w:cs="Arial"/>
                <w:sz w:val="20"/>
                <w:szCs w:val="20"/>
              </w:rPr>
              <w:t>термометров</w:t>
            </w:r>
            <w:r w:rsidRPr="000A3443">
              <w:rPr>
                <w:rFonts w:ascii="Arial" w:hAnsi="Arial" w:cs="Arial"/>
                <w:sz w:val="20"/>
                <w:szCs w:val="20"/>
              </w:rPr>
              <w:t xml:space="preserve"> сопротивления в термостате Термотест-100. Футляр для транспортировки в комплекте.</w:t>
            </w:r>
          </w:p>
        </w:tc>
      </w:tr>
      <w:tr w:rsidR="00FE1AB3" w:rsidRPr="000A3443" w:rsidTr="00A43D7C">
        <w:tc>
          <w:tcPr>
            <w:tcW w:w="10089" w:type="dxa"/>
            <w:gridSpan w:val="5"/>
            <w:vAlign w:val="center"/>
          </w:tcPr>
          <w:p w:rsidR="00FE1AB3" w:rsidRPr="00A43D7C" w:rsidRDefault="00FE1AB3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D7C">
              <w:rPr>
                <w:rFonts w:ascii="Arial" w:hAnsi="Arial" w:cs="Arial"/>
                <w:sz w:val="20"/>
                <w:szCs w:val="20"/>
              </w:rPr>
              <w:t>Дополнительное оборудование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Светильник кольцевой бестеневой с увеличительной линзой 5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дптр</w:t>
            </w:r>
            <w:proofErr w:type="spellEnd"/>
          </w:p>
        </w:tc>
        <w:tc>
          <w:tcPr>
            <w:tcW w:w="5426" w:type="dxa"/>
            <w:vAlign w:val="center"/>
          </w:tcPr>
          <w:p w:rsidR="00A43D7C" w:rsidRPr="000A3443" w:rsidRDefault="00A43D7C" w:rsidP="00B05582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Светодиодный светильник на струбцине для крепления к столу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110" w:type="dxa"/>
          </w:tcPr>
          <w:p w:rsidR="00A43D7C" w:rsidRPr="000A3443" w:rsidRDefault="00A43D7C" w:rsidP="00FE1AB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Специализированный вытяжной шкаф ШВС-Т для термостата </w:t>
            </w:r>
          </w:p>
        </w:tc>
        <w:tc>
          <w:tcPr>
            <w:tcW w:w="5426" w:type="dxa"/>
            <w:vAlign w:val="center"/>
          </w:tcPr>
          <w:p w:rsidR="00DC1AF2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Без данного вытяжного шкафа эксплуатация термостатов невозможна (согласно РЭ на термостаты) - его наличие в лаборатории обязательно. Применяется для размещения термостатов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Термотест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и удаления паров теплоносителя из помещения при работе с высокой температурой. </w:t>
            </w:r>
          </w:p>
          <w:p w:rsidR="00DC1AF2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Высота с поднятым стеклом - 2250 мм Масса - 112 кг; Наружный диаметр вытяжного патрубка -157 мм; Освещение рабочей камеры;</w:t>
            </w:r>
          </w:p>
          <w:p w:rsidR="00DC1AF2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 Люминесцентная лампа 20 Вт; Потребляемая мощность вентилятора - 315 м2/час; Электропитание - 220/380 В, 50 Гц; Входной 3-х полюсный автоматический выключатель - 16 </w:t>
            </w:r>
            <w:proofErr w:type="gramStart"/>
            <w:r w:rsidRPr="000A3443">
              <w:rPr>
                <w:rFonts w:ascii="Arial" w:hAnsi="Arial" w:cs="Arial"/>
                <w:sz w:val="20"/>
                <w:szCs w:val="20"/>
              </w:rPr>
              <w:t>А</w:t>
            </w:r>
            <w:proofErr w:type="gramEnd"/>
            <w:r w:rsidRPr="000A3443">
              <w:rPr>
                <w:rFonts w:ascii="Arial" w:hAnsi="Arial" w:cs="Arial"/>
                <w:sz w:val="20"/>
                <w:szCs w:val="20"/>
              </w:rPr>
              <w:t>; Суммарная мощность внешних потребителей - до 5 кВт;</w:t>
            </w:r>
          </w:p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 Габариты: 1000×855×1930 мм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Термогигрометр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ИВТМ-7-М7-Д</w:t>
            </w:r>
          </w:p>
        </w:tc>
        <w:tc>
          <w:tcPr>
            <w:tcW w:w="5426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Портативный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термогигрометр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с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интерфейсом, с ЖК-индикацией показаний, с функцией измерения давления. Одновременная индикация значений влажности и температуры. Диапазон измерения относительной влажности, % 0…99 Диапазон измеряемых температур, °С -20…+60 Абсолютная погрешность измерения температуры, °С ±0,2 Диапазон измерения давления,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гПа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840...1060 Абсолютная погрешность измерения давления,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гПа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±3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Тележка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подкатная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для поверяемых приборов</w:t>
            </w:r>
          </w:p>
        </w:tc>
        <w:tc>
          <w:tcPr>
            <w:tcW w:w="5426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металлическая тележка с полкой</w:t>
            </w:r>
          </w:p>
        </w:tc>
      </w:tr>
      <w:tr w:rsidR="00FE1AB3" w:rsidRPr="000A3443" w:rsidTr="00A43D7C">
        <w:tc>
          <w:tcPr>
            <w:tcW w:w="10089" w:type="dxa"/>
            <w:gridSpan w:val="5"/>
            <w:vAlign w:val="center"/>
          </w:tcPr>
          <w:p w:rsidR="00FE1AB3" w:rsidRPr="00A43D7C" w:rsidRDefault="00FE1AB3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3D7C">
              <w:rPr>
                <w:rFonts w:ascii="Arial" w:hAnsi="Arial" w:cs="Arial"/>
                <w:sz w:val="20"/>
                <w:szCs w:val="20"/>
              </w:rPr>
              <w:lastRenderedPageBreak/>
              <w:t>АРМ специалиста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Программное обеспечение "АРМ Кельвин" для автоматизации процесса поверки</w:t>
            </w:r>
          </w:p>
        </w:tc>
        <w:tc>
          <w:tcPr>
            <w:tcW w:w="5426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Управление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мультиметром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ЭлМетро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>-Кельвин, проведение одновременной поверки до 7 преобразователей температуры, создание протокола поверки, ведение базы данных приборов.</w:t>
            </w:r>
          </w:p>
        </w:tc>
      </w:tr>
      <w:tr w:rsidR="00A43D7C" w:rsidRPr="000A3443" w:rsidTr="00A43D7C">
        <w:trPr>
          <w:gridAfter w:val="2"/>
          <w:wAfter w:w="19" w:type="dxa"/>
        </w:trPr>
        <w:tc>
          <w:tcPr>
            <w:tcW w:w="534" w:type="dxa"/>
            <w:vAlign w:val="center"/>
          </w:tcPr>
          <w:p w:rsidR="00A43D7C" w:rsidRPr="000A3443" w:rsidRDefault="00A43D7C" w:rsidP="000A3443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110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 xml:space="preserve">Ноутбук с лицензионным ПО MS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Windows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10, MS </w:t>
            </w:r>
            <w:proofErr w:type="spellStart"/>
            <w:r w:rsidRPr="000A3443">
              <w:rPr>
                <w:rFonts w:ascii="Arial" w:hAnsi="Arial" w:cs="Arial"/>
                <w:sz w:val="20"/>
                <w:szCs w:val="20"/>
              </w:rPr>
              <w:t>Office</w:t>
            </w:r>
            <w:proofErr w:type="spellEnd"/>
            <w:r w:rsidRPr="000A3443">
              <w:rPr>
                <w:rFonts w:ascii="Arial" w:hAnsi="Arial" w:cs="Arial"/>
                <w:sz w:val="20"/>
                <w:szCs w:val="20"/>
              </w:rPr>
              <w:t xml:space="preserve"> 2013</w:t>
            </w:r>
          </w:p>
        </w:tc>
        <w:tc>
          <w:tcPr>
            <w:tcW w:w="5426" w:type="dxa"/>
            <w:vAlign w:val="center"/>
          </w:tcPr>
          <w:p w:rsidR="00A43D7C" w:rsidRPr="000A3443" w:rsidRDefault="00A43D7C" w:rsidP="00FE1AB3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A3443">
              <w:rPr>
                <w:rFonts w:ascii="Arial" w:hAnsi="Arial" w:cs="Arial"/>
                <w:sz w:val="20"/>
                <w:szCs w:val="20"/>
              </w:rPr>
              <w:t>для работы с ПО "АРМ Кельвин", автоматизации процесса поверки</w:t>
            </w:r>
          </w:p>
        </w:tc>
      </w:tr>
    </w:tbl>
    <w:p w:rsidR="000A3443" w:rsidRPr="000A3443" w:rsidRDefault="000A3443" w:rsidP="0064739E">
      <w:pPr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F957FE" w:rsidRPr="000A3443" w:rsidRDefault="00C0455D" w:rsidP="0057686D">
      <w:pPr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0A3443">
        <w:rPr>
          <w:rFonts w:ascii="Arial" w:hAnsi="Arial" w:cs="Arial"/>
          <w:b/>
          <w:color w:val="000000"/>
          <w:sz w:val="20"/>
          <w:szCs w:val="20"/>
        </w:rPr>
        <w:t>Комплект поставки</w:t>
      </w:r>
      <w:r w:rsidR="00F957FE" w:rsidRPr="000A3443">
        <w:rPr>
          <w:rFonts w:ascii="Arial" w:hAnsi="Arial" w:cs="Arial"/>
          <w:b/>
          <w:color w:val="000000"/>
          <w:sz w:val="20"/>
          <w:szCs w:val="20"/>
        </w:rPr>
        <w:t>:</w:t>
      </w:r>
      <w:r w:rsidR="00F957FE" w:rsidRPr="000A344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BF7958" w:rsidRDefault="00A43D7C" w:rsidP="00A43D7C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  <w:lang w:eastAsia="ru-RU"/>
        </w:rPr>
      </w:pPr>
      <w:r w:rsidRPr="000A3443">
        <w:rPr>
          <w:rFonts w:ascii="Arial" w:hAnsi="Arial" w:cs="Arial"/>
          <w:bCs/>
          <w:color w:val="000000"/>
          <w:sz w:val="20"/>
          <w:szCs w:val="20"/>
          <w:lang w:eastAsia="ru-RU"/>
        </w:rPr>
        <w:t>Метрологический стенд</w:t>
      </w:r>
      <w:r>
        <w:rPr>
          <w:rFonts w:ascii="Arial" w:hAnsi="Arial" w:cs="Arial"/>
          <w:bCs/>
          <w:color w:val="000000"/>
          <w:sz w:val="20"/>
          <w:szCs w:val="20"/>
          <w:lang w:eastAsia="ru-RU"/>
        </w:rPr>
        <w:t>:</w:t>
      </w:r>
    </w:p>
    <w:p w:rsidR="00A43D7C" w:rsidRPr="00A43D7C" w:rsidRDefault="00A43D7C" w:rsidP="00A43D7C">
      <w:pPr>
        <w:pStyle w:val="a8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>Рабочий стол с надстройкой (консолью), панелью электрического питания и розетками;</w:t>
      </w:r>
    </w:p>
    <w:p w:rsidR="00A43D7C" w:rsidRPr="00A43D7C" w:rsidRDefault="00A43D7C" w:rsidP="00A43D7C">
      <w:pPr>
        <w:pStyle w:val="a8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С</w:t>
      </w:r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 xml:space="preserve">ветильник; </w:t>
      </w:r>
    </w:p>
    <w:p w:rsidR="00A43D7C" w:rsidRPr="00A43D7C" w:rsidRDefault="00A43D7C" w:rsidP="00A43D7C">
      <w:pPr>
        <w:pStyle w:val="a8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К</w:t>
      </w:r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 xml:space="preserve">ресло эргономичное поворотное с регулировкой по высоте и подлокотниками; </w:t>
      </w:r>
    </w:p>
    <w:p w:rsidR="00A43D7C" w:rsidRPr="00A43D7C" w:rsidRDefault="00A43D7C" w:rsidP="00A43D7C">
      <w:pPr>
        <w:pStyle w:val="a8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Т</w:t>
      </w:r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 xml:space="preserve">умба </w:t>
      </w:r>
      <w:proofErr w:type="spellStart"/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>подкатная</w:t>
      </w:r>
      <w:proofErr w:type="spellEnd"/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 xml:space="preserve">; </w:t>
      </w:r>
    </w:p>
    <w:p w:rsidR="00A43D7C" w:rsidRPr="00A43D7C" w:rsidRDefault="00A43D7C" w:rsidP="00A43D7C">
      <w:pPr>
        <w:pStyle w:val="a8"/>
        <w:numPr>
          <w:ilvl w:val="0"/>
          <w:numId w:val="14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lang w:eastAsia="ru-RU"/>
        </w:rPr>
        <w:t>И</w:t>
      </w:r>
      <w:r w:rsidRPr="000A3443">
        <w:rPr>
          <w:rFonts w:ascii="Arial" w:hAnsi="Arial" w:cs="Arial"/>
          <w:color w:val="000000"/>
          <w:sz w:val="20"/>
          <w:szCs w:val="20"/>
          <w:lang w:eastAsia="ru-RU"/>
        </w:rPr>
        <w:t>нструменты для сборки стенда</w:t>
      </w:r>
      <w:r>
        <w:rPr>
          <w:rFonts w:ascii="Arial" w:hAnsi="Arial" w:cs="Arial"/>
          <w:color w:val="000000"/>
          <w:sz w:val="20"/>
          <w:szCs w:val="20"/>
          <w:lang w:eastAsia="ru-RU"/>
        </w:rPr>
        <w:t>.</w:t>
      </w:r>
    </w:p>
    <w:p w:rsidR="00A43D7C" w:rsidRDefault="00A43D7C" w:rsidP="00A43D7C">
      <w:pPr>
        <w:spacing w:line="360" w:lineRule="auto"/>
        <w:ind w:left="66"/>
        <w:jc w:val="both"/>
        <w:rPr>
          <w:rFonts w:ascii="Arial" w:hAnsi="Arial" w:cs="Arial"/>
          <w:sz w:val="20"/>
          <w:szCs w:val="20"/>
        </w:rPr>
      </w:pPr>
    </w:p>
    <w:p w:rsidR="00A43D7C" w:rsidRDefault="00A43D7C" w:rsidP="00A43D7C">
      <w:pPr>
        <w:spacing w:line="360" w:lineRule="auto"/>
        <w:ind w:left="66"/>
        <w:jc w:val="both"/>
        <w:rPr>
          <w:rFonts w:ascii="Arial" w:hAnsi="Arial" w:cs="Arial"/>
          <w:sz w:val="20"/>
          <w:szCs w:val="20"/>
        </w:rPr>
      </w:pPr>
      <w:r w:rsidRPr="00A43D7C">
        <w:rPr>
          <w:rFonts w:ascii="Arial" w:hAnsi="Arial" w:cs="Arial"/>
          <w:sz w:val="20"/>
          <w:szCs w:val="20"/>
        </w:rPr>
        <w:t>Средства воспроизведения температуры</w:t>
      </w:r>
      <w:r>
        <w:rPr>
          <w:rFonts w:ascii="Arial" w:hAnsi="Arial" w:cs="Arial"/>
          <w:sz w:val="20"/>
          <w:szCs w:val="20"/>
        </w:rPr>
        <w:t>:</w:t>
      </w:r>
    </w:p>
    <w:p w:rsidR="00A43D7C" w:rsidRDefault="00A43D7C" w:rsidP="00A43D7C">
      <w:pPr>
        <w:pStyle w:val="a8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Термостат жидкостный переливной низкотемпературный Термотест-100-ГП (-30…100 ºС) в комплекте с теплоносителем (ПМС-10 20л)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A43D7C">
      <w:pPr>
        <w:pStyle w:val="a8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Малоинерционная трубчатая печь МТП-2МР-50-500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A43D7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43D7C" w:rsidRDefault="00A43D7C" w:rsidP="00A43D7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3D7C">
        <w:rPr>
          <w:rFonts w:ascii="Arial" w:hAnsi="Arial" w:cs="Arial"/>
          <w:sz w:val="20"/>
          <w:szCs w:val="20"/>
        </w:rPr>
        <w:t>Эталоны стенда</w:t>
      </w:r>
      <w:r>
        <w:rPr>
          <w:rFonts w:ascii="Arial" w:hAnsi="Arial" w:cs="Arial"/>
          <w:sz w:val="20"/>
          <w:szCs w:val="20"/>
        </w:rPr>
        <w:t>:</w:t>
      </w:r>
    </w:p>
    <w:p w:rsidR="00A43D7C" w:rsidRDefault="00A43D7C" w:rsidP="00A43D7C">
      <w:pPr>
        <w:pStyle w:val="a8"/>
        <w:numPr>
          <w:ilvl w:val="0"/>
          <w:numId w:val="16"/>
        </w:numPr>
        <w:spacing w:line="360" w:lineRule="auto"/>
        <w:ind w:left="284" w:hanging="349"/>
        <w:jc w:val="both"/>
        <w:rPr>
          <w:rFonts w:ascii="Arial" w:hAnsi="Arial" w:cs="Arial"/>
          <w:sz w:val="20"/>
          <w:szCs w:val="20"/>
        </w:rPr>
      </w:pPr>
      <w:proofErr w:type="spellStart"/>
      <w:r w:rsidRPr="000A3443">
        <w:rPr>
          <w:rFonts w:ascii="Arial" w:hAnsi="Arial" w:cs="Arial"/>
          <w:sz w:val="20"/>
          <w:szCs w:val="20"/>
        </w:rPr>
        <w:t>Мультиметр</w:t>
      </w:r>
      <w:proofErr w:type="spellEnd"/>
      <w:r w:rsidRPr="000A3443">
        <w:rPr>
          <w:rFonts w:ascii="Arial" w:hAnsi="Arial" w:cs="Arial"/>
          <w:sz w:val="20"/>
          <w:szCs w:val="20"/>
        </w:rPr>
        <w:t xml:space="preserve"> многофункциональный прецизионный </w:t>
      </w:r>
      <w:proofErr w:type="spellStart"/>
      <w:r w:rsidRPr="000A3443">
        <w:rPr>
          <w:rFonts w:ascii="Arial" w:hAnsi="Arial" w:cs="Arial"/>
          <w:sz w:val="20"/>
          <w:szCs w:val="20"/>
        </w:rPr>
        <w:t>ЭлМетро</w:t>
      </w:r>
      <w:proofErr w:type="spellEnd"/>
      <w:r w:rsidRPr="000A3443">
        <w:rPr>
          <w:rFonts w:ascii="Arial" w:hAnsi="Arial" w:cs="Arial"/>
          <w:sz w:val="20"/>
          <w:szCs w:val="20"/>
        </w:rPr>
        <w:t>-Кельвин/4КТП/4КТС/2КТИ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A43D7C">
      <w:pPr>
        <w:pStyle w:val="a8"/>
        <w:numPr>
          <w:ilvl w:val="0"/>
          <w:numId w:val="16"/>
        </w:numPr>
        <w:spacing w:line="360" w:lineRule="auto"/>
        <w:ind w:left="284" w:hanging="349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Преобразователь термоэлектрический </w:t>
      </w:r>
      <w:proofErr w:type="spellStart"/>
      <w:r w:rsidRPr="000A3443">
        <w:rPr>
          <w:rFonts w:ascii="Arial" w:hAnsi="Arial" w:cs="Arial"/>
          <w:sz w:val="20"/>
          <w:szCs w:val="20"/>
        </w:rPr>
        <w:t>платинородий</w:t>
      </w:r>
      <w:proofErr w:type="spellEnd"/>
      <w:r w:rsidRPr="000A3443">
        <w:rPr>
          <w:rFonts w:ascii="Arial" w:hAnsi="Arial" w:cs="Arial"/>
          <w:sz w:val="20"/>
          <w:szCs w:val="20"/>
        </w:rPr>
        <w:t>-платиновый эталонный ППО-2-1000-00, 2 разряд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A43D7C">
      <w:pPr>
        <w:pStyle w:val="a8"/>
        <w:numPr>
          <w:ilvl w:val="0"/>
          <w:numId w:val="16"/>
        </w:numPr>
        <w:spacing w:line="360" w:lineRule="auto"/>
        <w:ind w:left="284" w:hanging="349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Эталонный термометр сопротивления ПТСВ-4-2 2го разряда (-50…+232)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A43D7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43D7C" w:rsidRDefault="00A43D7C" w:rsidP="00A43D7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3D7C">
        <w:rPr>
          <w:rFonts w:ascii="Arial" w:hAnsi="Arial" w:cs="Arial"/>
          <w:sz w:val="20"/>
          <w:szCs w:val="20"/>
        </w:rPr>
        <w:t>Дополнительное оборудование</w:t>
      </w:r>
      <w:r>
        <w:rPr>
          <w:rFonts w:ascii="Arial" w:hAnsi="Arial" w:cs="Arial"/>
          <w:sz w:val="20"/>
          <w:szCs w:val="20"/>
        </w:rPr>
        <w:t>:</w:t>
      </w:r>
    </w:p>
    <w:p w:rsidR="00A43D7C" w:rsidRDefault="00A43D7C" w:rsidP="00A43D7C">
      <w:pPr>
        <w:pStyle w:val="a8"/>
        <w:numPr>
          <w:ilvl w:val="0"/>
          <w:numId w:val="1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Светильник кольцевой бестеневой с увеличительной линзой 5 </w:t>
      </w:r>
      <w:proofErr w:type="spellStart"/>
      <w:r w:rsidRPr="000A3443">
        <w:rPr>
          <w:rFonts w:ascii="Arial" w:hAnsi="Arial" w:cs="Arial"/>
          <w:sz w:val="20"/>
          <w:szCs w:val="20"/>
        </w:rPr>
        <w:t>дптр</w:t>
      </w:r>
      <w:proofErr w:type="spellEnd"/>
      <w:r>
        <w:rPr>
          <w:rFonts w:ascii="Arial" w:hAnsi="Arial" w:cs="Arial"/>
          <w:sz w:val="20"/>
          <w:szCs w:val="20"/>
        </w:rPr>
        <w:t>;</w:t>
      </w:r>
    </w:p>
    <w:p w:rsidR="00BF7958" w:rsidRDefault="00A43D7C" w:rsidP="001154C9">
      <w:pPr>
        <w:pStyle w:val="a8"/>
        <w:numPr>
          <w:ilvl w:val="0"/>
          <w:numId w:val="1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Специализированный вытяжной шкаф ШВС-Т для термостата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1154C9">
      <w:pPr>
        <w:pStyle w:val="a8"/>
        <w:numPr>
          <w:ilvl w:val="0"/>
          <w:numId w:val="1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proofErr w:type="spellStart"/>
      <w:r w:rsidRPr="000A3443">
        <w:rPr>
          <w:rFonts w:ascii="Arial" w:hAnsi="Arial" w:cs="Arial"/>
          <w:sz w:val="20"/>
          <w:szCs w:val="20"/>
        </w:rPr>
        <w:t>Термогигрометр</w:t>
      </w:r>
      <w:proofErr w:type="spellEnd"/>
      <w:r w:rsidRPr="000A3443">
        <w:rPr>
          <w:rFonts w:ascii="Arial" w:hAnsi="Arial" w:cs="Arial"/>
          <w:sz w:val="20"/>
          <w:szCs w:val="20"/>
        </w:rPr>
        <w:t xml:space="preserve"> ИВТМ-7-М7-Д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1154C9">
      <w:pPr>
        <w:pStyle w:val="a8"/>
        <w:numPr>
          <w:ilvl w:val="0"/>
          <w:numId w:val="17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Тележка </w:t>
      </w:r>
      <w:proofErr w:type="spellStart"/>
      <w:r w:rsidRPr="000A3443">
        <w:rPr>
          <w:rFonts w:ascii="Arial" w:hAnsi="Arial" w:cs="Arial"/>
          <w:sz w:val="20"/>
          <w:szCs w:val="20"/>
        </w:rPr>
        <w:t>подкатная</w:t>
      </w:r>
      <w:proofErr w:type="spellEnd"/>
      <w:r w:rsidRPr="000A3443">
        <w:rPr>
          <w:rFonts w:ascii="Arial" w:hAnsi="Arial" w:cs="Arial"/>
          <w:sz w:val="20"/>
          <w:szCs w:val="20"/>
        </w:rPr>
        <w:t xml:space="preserve"> для поверяемых приборов</w:t>
      </w:r>
    </w:p>
    <w:p w:rsidR="00A43D7C" w:rsidRDefault="00A43D7C" w:rsidP="00A43D7C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A43D7C" w:rsidRDefault="00A43D7C" w:rsidP="00A43D7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43D7C">
        <w:rPr>
          <w:rFonts w:ascii="Arial" w:hAnsi="Arial" w:cs="Arial"/>
          <w:sz w:val="20"/>
          <w:szCs w:val="20"/>
        </w:rPr>
        <w:t>АРМ специалиста</w:t>
      </w:r>
      <w:r>
        <w:rPr>
          <w:rFonts w:ascii="Arial" w:hAnsi="Arial" w:cs="Arial"/>
          <w:sz w:val="20"/>
          <w:szCs w:val="20"/>
        </w:rPr>
        <w:t>:</w:t>
      </w:r>
    </w:p>
    <w:p w:rsidR="00A43D7C" w:rsidRDefault="00A43D7C" w:rsidP="00105AC8">
      <w:pPr>
        <w:pStyle w:val="a8"/>
        <w:numPr>
          <w:ilvl w:val="0"/>
          <w:numId w:val="18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Программное обеспечение "АРМ Кельвин" для автоматизации процесса поверки</w:t>
      </w:r>
      <w:r>
        <w:rPr>
          <w:rFonts w:ascii="Arial" w:hAnsi="Arial" w:cs="Arial"/>
          <w:sz w:val="20"/>
          <w:szCs w:val="20"/>
        </w:rPr>
        <w:t>;</w:t>
      </w:r>
    </w:p>
    <w:p w:rsidR="00A43D7C" w:rsidRDefault="00A43D7C" w:rsidP="00105AC8">
      <w:pPr>
        <w:pStyle w:val="a8"/>
        <w:numPr>
          <w:ilvl w:val="0"/>
          <w:numId w:val="18"/>
        </w:numPr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Ноутбук с лицензионным ПО MS </w:t>
      </w:r>
      <w:proofErr w:type="spellStart"/>
      <w:r w:rsidRPr="000A3443">
        <w:rPr>
          <w:rFonts w:ascii="Arial" w:hAnsi="Arial" w:cs="Arial"/>
          <w:sz w:val="20"/>
          <w:szCs w:val="20"/>
        </w:rPr>
        <w:t>Windows</w:t>
      </w:r>
      <w:proofErr w:type="spellEnd"/>
      <w:r w:rsidRPr="000A3443">
        <w:rPr>
          <w:rFonts w:ascii="Arial" w:hAnsi="Arial" w:cs="Arial"/>
          <w:sz w:val="20"/>
          <w:szCs w:val="20"/>
        </w:rPr>
        <w:t xml:space="preserve"> 10, MS </w:t>
      </w:r>
      <w:proofErr w:type="spellStart"/>
      <w:r w:rsidRPr="000A3443">
        <w:rPr>
          <w:rFonts w:ascii="Arial" w:hAnsi="Arial" w:cs="Arial"/>
          <w:sz w:val="20"/>
          <w:szCs w:val="20"/>
        </w:rPr>
        <w:t>Office</w:t>
      </w:r>
      <w:proofErr w:type="spellEnd"/>
      <w:r w:rsidRPr="000A3443">
        <w:rPr>
          <w:rFonts w:ascii="Arial" w:hAnsi="Arial" w:cs="Arial"/>
          <w:sz w:val="20"/>
          <w:szCs w:val="20"/>
        </w:rPr>
        <w:t xml:space="preserve"> 2013</w:t>
      </w:r>
      <w:r>
        <w:rPr>
          <w:rFonts w:ascii="Arial" w:hAnsi="Arial" w:cs="Arial"/>
          <w:sz w:val="20"/>
          <w:szCs w:val="20"/>
        </w:rPr>
        <w:t>.</w:t>
      </w:r>
    </w:p>
    <w:p w:rsidR="00A43D7C" w:rsidRPr="00105AC8" w:rsidRDefault="00A43D7C" w:rsidP="00105AC8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</w:p>
    <w:p w:rsidR="00A43D7C" w:rsidRPr="000A3443" w:rsidRDefault="00A43D7C" w:rsidP="001154C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BF7958" w:rsidRPr="000A3443" w:rsidRDefault="00E55533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Перечень документации: </w:t>
      </w:r>
    </w:p>
    <w:p w:rsidR="00CA5417" w:rsidRPr="000A3443" w:rsidRDefault="00BF7958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1 </w:t>
      </w:r>
      <w:r w:rsidR="00E55533" w:rsidRPr="000A3443">
        <w:rPr>
          <w:rFonts w:ascii="Arial" w:hAnsi="Arial" w:cs="Arial"/>
          <w:sz w:val="20"/>
          <w:szCs w:val="20"/>
        </w:rPr>
        <w:t>Руководство по эксплуатации (на русском языке)</w:t>
      </w:r>
      <w:r w:rsidR="00105AC8">
        <w:rPr>
          <w:rFonts w:ascii="Arial" w:hAnsi="Arial" w:cs="Arial"/>
          <w:sz w:val="20"/>
          <w:szCs w:val="20"/>
        </w:rPr>
        <w:t xml:space="preserve"> на все средства измерений</w:t>
      </w:r>
      <w:r w:rsidR="00E55533" w:rsidRPr="000A3443">
        <w:rPr>
          <w:rFonts w:ascii="Arial" w:hAnsi="Arial" w:cs="Arial"/>
          <w:sz w:val="20"/>
          <w:szCs w:val="20"/>
        </w:rPr>
        <w:t>.</w:t>
      </w:r>
    </w:p>
    <w:p w:rsidR="00CA5417" w:rsidRPr="000A3443" w:rsidRDefault="00BF7958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2 Свидетельство о поверке</w:t>
      </w:r>
      <w:r w:rsidR="00105AC8" w:rsidRPr="00105AC8">
        <w:rPr>
          <w:rFonts w:ascii="Arial" w:hAnsi="Arial" w:cs="Arial"/>
          <w:sz w:val="20"/>
          <w:szCs w:val="20"/>
        </w:rPr>
        <w:t xml:space="preserve"> </w:t>
      </w:r>
      <w:r w:rsidR="00105AC8">
        <w:rPr>
          <w:rFonts w:ascii="Arial" w:hAnsi="Arial" w:cs="Arial"/>
          <w:sz w:val="20"/>
          <w:szCs w:val="20"/>
        </w:rPr>
        <w:t>на все средства измерений.</w:t>
      </w:r>
    </w:p>
    <w:p w:rsidR="00BF7958" w:rsidRPr="000A3443" w:rsidRDefault="00BF7958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3 Сертификат об утверждении типа</w:t>
      </w:r>
      <w:r w:rsidR="00105AC8" w:rsidRPr="00105AC8">
        <w:rPr>
          <w:rFonts w:ascii="Arial" w:hAnsi="Arial" w:cs="Arial"/>
          <w:sz w:val="20"/>
          <w:szCs w:val="20"/>
        </w:rPr>
        <w:t xml:space="preserve"> </w:t>
      </w:r>
      <w:r w:rsidR="00105AC8">
        <w:rPr>
          <w:rFonts w:ascii="Arial" w:hAnsi="Arial" w:cs="Arial"/>
          <w:sz w:val="20"/>
          <w:szCs w:val="20"/>
        </w:rPr>
        <w:t>на все средства измерений.</w:t>
      </w:r>
    </w:p>
    <w:p w:rsidR="00BF7958" w:rsidRPr="000A3443" w:rsidRDefault="00BF7958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4 Описание типа</w:t>
      </w:r>
      <w:r w:rsidR="00105AC8" w:rsidRPr="00105AC8">
        <w:rPr>
          <w:rFonts w:ascii="Arial" w:hAnsi="Arial" w:cs="Arial"/>
          <w:sz w:val="20"/>
          <w:szCs w:val="20"/>
        </w:rPr>
        <w:t xml:space="preserve"> </w:t>
      </w:r>
      <w:r w:rsidR="00105AC8">
        <w:rPr>
          <w:rFonts w:ascii="Arial" w:hAnsi="Arial" w:cs="Arial"/>
          <w:sz w:val="20"/>
          <w:szCs w:val="20"/>
        </w:rPr>
        <w:t>на все средства измерений.</w:t>
      </w:r>
    </w:p>
    <w:p w:rsidR="00BF7958" w:rsidRPr="000A3443" w:rsidRDefault="00BF7958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 xml:space="preserve">5 </w:t>
      </w:r>
      <w:r w:rsidR="00076DCA" w:rsidRPr="000A3443">
        <w:rPr>
          <w:rFonts w:ascii="Arial" w:hAnsi="Arial" w:cs="Arial"/>
          <w:sz w:val="20"/>
          <w:szCs w:val="20"/>
        </w:rPr>
        <w:t>Методика поверки</w:t>
      </w:r>
      <w:r w:rsidR="00105AC8">
        <w:rPr>
          <w:rFonts w:ascii="Arial" w:hAnsi="Arial" w:cs="Arial"/>
          <w:sz w:val="20"/>
          <w:szCs w:val="20"/>
        </w:rPr>
        <w:t xml:space="preserve"> на все средства измерений</w:t>
      </w:r>
      <w:r w:rsidR="00076DCA" w:rsidRPr="000A3443">
        <w:rPr>
          <w:rFonts w:ascii="Arial" w:hAnsi="Arial" w:cs="Arial"/>
          <w:sz w:val="20"/>
          <w:szCs w:val="20"/>
        </w:rPr>
        <w:t>.</w:t>
      </w:r>
    </w:p>
    <w:p w:rsidR="00CA5417" w:rsidRPr="000A3443" w:rsidRDefault="00CA5417" w:rsidP="00BF7958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8820B4" w:rsidRPr="000A3443" w:rsidRDefault="00A21F07" w:rsidP="008820B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0A3443">
        <w:rPr>
          <w:rFonts w:ascii="Arial" w:hAnsi="Arial" w:cs="Arial"/>
          <w:b/>
          <w:sz w:val="20"/>
          <w:szCs w:val="20"/>
        </w:rPr>
        <w:t>Требования к приемке:</w:t>
      </w:r>
      <w:r w:rsidR="00424D18" w:rsidRPr="000A3443">
        <w:rPr>
          <w:rFonts w:ascii="Arial" w:hAnsi="Arial" w:cs="Arial"/>
          <w:b/>
          <w:sz w:val="20"/>
          <w:szCs w:val="20"/>
        </w:rPr>
        <w:t xml:space="preserve"> </w:t>
      </w:r>
    </w:p>
    <w:p w:rsidR="006C0784" w:rsidRPr="000A3443" w:rsidRDefault="008820B4" w:rsidP="008820B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>П</w:t>
      </w:r>
      <w:r w:rsidR="006C0784" w:rsidRPr="000A3443">
        <w:rPr>
          <w:rFonts w:ascii="Arial" w:hAnsi="Arial" w:cs="Arial"/>
          <w:sz w:val="20"/>
          <w:szCs w:val="20"/>
        </w:rPr>
        <w:t>олный</w:t>
      </w:r>
      <w:r w:rsidR="006C0784" w:rsidRPr="000A3443">
        <w:rPr>
          <w:rFonts w:ascii="Arial" w:hAnsi="Arial" w:cs="Arial"/>
          <w:b/>
          <w:sz w:val="20"/>
          <w:szCs w:val="20"/>
        </w:rPr>
        <w:t xml:space="preserve"> </w:t>
      </w:r>
      <w:r w:rsidR="006C0784" w:rsidRPr="000A3443">
        <w:rPr>
          <w:rFonts w:ascii="Arial" w:hAnsi="Arial" w:cs="Arial"/>
          <w:sz w:val="20"/>
          <w:szCs w:val="20"/>
        </w:rPr>
        <w:t xml:space="preserve">комплект поставки в соответствии с </w:t>
      </w:r>
      <w:r w:rsidR="009F10C3" w:rsidRPr="000A3443">
        <w:rPr>
          <w:rFonts w:ascii="Arial" w:hAnsi="Arial" w:cs="Arial"/>
          <w:sz w:val="20"/>
          <w:szCs w:val="20"/>
        </w:rPr>
        <w:t>вышеперечисленной комплектацией</w:t>
      </w:r>
      <w:r w:rsidR="006C0784" w:rsidRPr="000A3443">
        <w:rPr>
          <w:rFonts w:ascii="Arial" w:hAnsi="Arial" w:cs="Arial"/>
          <w:sz w:val="20"/>
          <w:szCs w:val="20"/>
        </w:rPr>
        <w:t>, первичная поверка.</w:t>
      </w:r>
    </w:p>
    <w:p w:rsidR="000A3443" w:rsidRPr="000A3443" w:rsidRDefault="000A3443" w:rsidP="000A3443">
      <w:pPr>
        <w:pStyle w:val="Default"/>
        <w:rPr>
          <w:rFonts w:ascii="Arial" w:hAnsi="Arial" w:cs="Arial"/>
          <w:sz w:val="20"/>
          <w:szCs w:val="20"/>
        </w:rPr>
      </w:pPr>
    </w:p>
    <w:p w:rsidR="008172F8" w:rsidRPr="000A3443" w:rsidRDefault="009252CD" w:rsidP="008820B4">
      <w:pPr>
        <w:tabs>
          <w:tab w:val="left" w:pos="6435"/>
        </w:tabs>
        <w:spacing w:line="36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b/>
          <w:sz w:val="20"/>
          <w:szCs w:val="20"/>
        </w:rPr>
        <w:t>Гарантии изготовителя</w:t>
      </w:r>
      <w:r w:rsidR="008172F8" w:rsidRPr="000A3443">
        <w:rPr>
          <w:rFonts w:ascii="Arial" w:hAnsi="Arial" w:cs="Arial"/>
          <w:b/>
          <w:sz w:val="20"/>
          <w:szCs w:val="20"/>
        </w:rPr>
        <w:t xml:space="preserve">: </w:t>
      </w:r>
      <w:r w:rsidRPr="000A3443">
        <w:rPr>
          <w:rFonts w:ascii="Arial" w:hAnsi="Arial" w:cs="Arial"/>
          <w:sz w:val="20"/>
          <w:szCs w:val="20"/>
        </w:rPr>
        <w:t>Гарантийные обязательства – 18 месяцев со дня ввода в эксплуатацию.</w:t>
      </w:r>
    </w:p>
    <w:p w:rsidR="00905F11" w:rsidRPr="000A3443" w:rsidRDefault="00905F11" w:rsidP="003E2939">
      <w:pPr>
        <w:tabs>
          <w:tab w:val="left" w:pos="6435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8D291B" w:rsidRPr="000A3443" w:rsidRDefault="008D291B" w:rsidP="003E2939">
      <w:pPr>
        <w:tabs>
          <w:tab w:val="left" w:pos="6435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</w:p>
    <w:p w:rsidR="00EC623E" w:rsidRPr="000A3443" w:rsidRDefault="008D291B" w:rsidP="003E2939">
      <w:pPr>
        <w:tabs>
          <w:tab w:val="left" w:pos="567"/>
        </w:tabs>
        <w:spacing w:line="360" w:lineRule="auto"/>
        <w:rPr>
          <w:rFonts w:ascii="Arial" w:hAnsi="Arial" w:cs="Arial"/>
          <w:sz w:val="20"/>
          <w:szCs w:val="20"/>
        </w:rPr>
      </w:pPr>
      <w:r w:rsidRPr="000A3443">
        <w:rPr>
          <w:rFonts w:ascii="Arial" w:hAnsi="Arial" w:cs="Arial"/>
          <w:sz w:val="20"/>
          <w:szCs w:val="20"/>
        </w:rPr>
        <w:tab/>
      </w:r>
    </w:p>
    <w:p w:rsidR="007B32AA" w:rsidRPr="000A3443" w:rsidRDefault="007B32AA" w:rsidP="003E2939">
      <w:pPr>
        <w:tabs>
          <w:tab w:val="left" w:pos="567"/>
        </w:tabs>
        <w:spacing w:line="36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7B32AA" w:rsidRPr="000A3443" w:rsidSect="001E5F34">
      <w:footerReference w:type="even" r:id="rId7"/>
      <w:footerReference w:type="default" r:id="rId8"/>
      <w:pgSz w:w="11907" w:h="16840" w:code="9"/>
      <w:pgMar w:top="851" w:right="708" w:bottom="964" w:left="1418" w:header="0" w:footer="43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E66" w:rsidRDefault="00892E66">
      <w:r>
        <w:separator/>
      </w:r>
    </w:p>
  </w:endnote>
  <w:endnote w:type="continuationSeparator" w:id="0">
    <w:p w:rsidR="00892E66" w:rsidRDefault="0089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D9C" w:rsidRDefault="007D5CC4" w:rsidP="002679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D0D9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D0D9C" w:rsidRDefault="003D0D9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D9C" w:rsidRDefault="007D5CC4" w:rsidP="0026795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D0D9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B5C1D">
      <w:rPr>
        <w:rStyle w:val="a4"/>
        <w:noProof/>
      </w:rPr>
      <w:t>4</w:t>
    </w:r>
    <w:r>
      <w:rPr>
        <w:rStyle w:val="a4"/>
      </w:rPr>
      <w:fldChar w:fldCharType="end"/>
    </w:r>
  </w:p>
  <w:p w:rsidR="003D0D9C" w:rsidRDefault="003D0D9C" w:rsidP="00394F32">
    <w:pPr>
      <w:pStyle w:val="a3"/>
      <w:tabs>
        <w:tab w:val="clear" w:pos="4677"/>
        <w:tab w:val="clear" w:pos="9355"/>
        <w:tab w:val="left" w:pos="366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E66" w:rsidRDefault="00892E66">
      <w:r>
        <w:separator/>
      </w:r>
    </w:p>
  </w:footnote>
  <w:footnote w:type="continuationSeparator" w:id="0">
    <w:p w:rsidR="00892E66" w:rsidRDefault="00892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769F"/>
    <w:multiLevelType w:val="hybridMultilevel"/>
    <w:tmpl w:val="0CB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9291E"/>
    <w:multiLevelType w:val="hybridMultilevel"/>
    <w:tmpl w:val="A1C8D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44D76"/>
    <w:multiLevelType w:val="multilevel"/>
    <w:tmpl w:val="20BA0760"/>
    <w:lvl w:ilvl="0">
      <w:start w:val="1"/>
      <w:numFmt w:val="decimal"/>
      <w:lvlText w:val="%1."/>
      <w:lvlJc w:val="left"/>
      <w:pPr>
        <w:ind w:left="1068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3" w15:restartNumberingAfterBreak="0">
    <w:nsid w:val="11517C18"/>
    <w:multiLevelType w:val="hybridMultilevel"/>
    <w:tmpl w:val="D7CE7C20"/>
    <w:lvl w:ilvl="0" w:tplc="4FC473AC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4" w15:restartNumberingAfterBreak="0">
    <w:nsid w:val="1F036193"/>
    <w:multiLevelType w:val="hybridMultilevel"/>
    <w:tmpl w:val="107CE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A441D9"/>
    <w:multiLevelType w:val="hybridMultilevel"/>
    <w:tmpl w:val="598253B8"/>
    <w:lvl w:ilvl="0" w:tplc="EAD8E97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351B0ACA"/>
    <w:multiLevelType w:val="multilevel"/>
    <w:tmpl w:val="6CB0FF0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3B725090"/>
    <w:multiLevelType w:val="hybridMultilevel"/>
    <w:tmpl w:val="BCF0E98E"/>
    <w:lvl w:ilvl="0" w:tplc="679092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D45FCC"/>
    <w:multiLevelType w:val="hybridMultilevel"/>
    <w:tmpl w:val="0DE2050A"/>
    <w:lvl w:ilvl="0" w:tplc="A8DEB688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25398"/>
    <w:multiLevelType w:val="multilevel"/>
    <w:tmpl w:val="20BA0760"/>
    <w:lvl w:ilvl="0">
      <w:start w:val="1"/>
      <w:numFmt w:val="decimal"/>
      <w:lvlText w:val="%1."/>
      <w:lvlJc w:val="left"/>
      <w:pPr>
        <w:ind w:left="1068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0" w15:restartNumberingAfterBreak="0">
    <w:nsid w:val="4F855741"/>
    <w:multiLevelType w:val="hybridMultilevel"/>
    <w:tmpl w:val="F736865A"/>
    <w:lvl w:ilvl="0" w:tplc="775EDF96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3430A"/>
    <w:multiLevelType w:val="hybridMultilevel"/>
    <w:tmpl w:val="962EF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5877AF"/>
    <w:multiLevelType w:val="multilevel"/>
    <w:tmpl w:val="20BA0760"/>
    <w:lvl w:ilvl="0">
      <w:start w:val="1"/>
      <w:numFmt w:val="decimal"/>
      <w:lvlText w:val="%1."/>
      <w:lvlJc w:val="left"/>
      <w:pPr>
        <w:ind w:left="1068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3" w15:restartNumberingAfterBreak="0">
    <w:nsid w:val="6BA024F6"/>
    <w:multiLevelType w:val="hybridMultilevel"/>
    <w:tmpl w:val="AC48F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E4FD7"/>
    <w:multiLevelType w:val="multilevel"/>
    <w:tmpl w:val="E3747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4F83229"/>
    <w:multiLevelType w:val="hybridMultilevel"/>
    <w:tmpl w:val="228234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9C7542"/>
    <w:multiLevelType w:val="hybridMultilevel"/>
    <w:tmpl w:val="149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6B6FBE"/>
    <w:multiLevelType w:val="multilevel"/>
    <w:tmpl w:val="20BA0760"/>
    <w:lvl w:ilvl="0">
      <w:start w:val="1"/>
      <w:numFmt w:val="decimal"/>
      <w:lvlText w:val="%1."/>
      <w:lvlJc w:val="left"/>
      <w:pPr>
        <w:ind w:left="1068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7"/>
  </w:num>
  <w:num w:numId="5">
    <w:abstractNumId w:val="3"/>
  </w:num>
  <w:num w:numId="6">
    <w:abstractNumId w:val="4"/>
  </w:num>
  <w:num w:numId="7">
    <w:abstractNumId w:val="17"/>
  </w:num>
  <w:num w:numId="8">
    <w:abstractNumId w:val="9"/>
  </w:num>
  <w:num w:numId="9">
    <w:abstractNumId w:val="2"/>
  </w:num>
  <w:num w:numId="10">
    <w:abstractNumId w:val="15"/>
  </w:num>
  <w:num w:numId="11">
    <w:abstractNumId w:val="10"/>
  </w:num>
  <w:num w:numId="12">
    <w:abstractNumId w:val="8"/>
  </w:num>
  <w:num w:numId="13">
    <w:abstractNumId w:val="0"/>
  </w:num>
  <w:num w:numId="14">
    <w:abstractNumId w:val="1"/>
  </w:num>
  <w:num w:numId="15">
    <w:abstractNumId w:val="5"/>
  </w:num>
  <w:num w:numId="16">
    <w:abstractNumId w:val="11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20"/>
    <w:rsid w:val="00002E82"/>
    <w:rsid w:val="000049CC"/>
    <w:rsid w:val="00011B2F"/>
    <w:rsid w:val="000261AB"/>
    <w:rsid w:val="00031183"/>
    <w:rsid w:val="00044A91"/>
    <w:rsid w:val="00044C68"/>
    <w:rsid w:val="000505A7"/>
    <w:rsid w:val="000525A1"/>
    <w:rsid w:val="00056D0E"/>
    <w:rsid w:val="0006473D"/>
    <w:rsid w:val="00073E66"/>
    <w:rsid w:val="00074837"/>
    <w:rsid w:val="0007510F"/>
    <w:rsid w:val="00076DCA"/>
    <w:rsid w:val="00077EB9"/>
    <w:rsid w:val="00077F94"/>
    <w:rsid w:val="00080D3F"/>
    <w:rsid w:val="000811A6"/>
    <w:rsid w:val="00083712"/>
    <w:rsid w:val="000878E7"/>
    <w:rsid w:val="00091C61"/>
    <w:rsid w:val="0009214B"/>
    <w:rsid w:val="000A3443"/>
    <w:rsid w:val="000C6BCF"/>
    <w:rsid w:val="000D467D"/>
    <w:rsid w:val="000E696F"/>
    <w:rsid w:val="000E7811"/>
    <w:rsid w:val="00102E2F"/>
    <w:rsid w:val="00105163"/>
    <w:rsid w:val="00105AC8"/>
    <w:rsid w:val="001112AA"/>
    <w:rsid w:val="001140EB"/>
    <w:rsid w:val="001154C9"/>
    <w:rsid w:val="00131117"/>
    <w:rsid w:val="00132784"/>
    <w:rsid w:val="00132FC4"/>
    <w:rsid w:val="00133ED1"/>
    <w:rsid w:val="00134137"/>
    <w:rsid w:val="00161C74"/>
    <w:rsid w:val="00165063"/>
    <w:rsid w:val="001853BD"/>
    <w:rsid w:val="001913EE"/>
    <w:rsid w:val="00191C10"/>
    <w:rsid w:val="001A0DC1"/>
    <w:rsid w:val="001A25AC"/>
    <w:rsid w:val="001B1B47"/>
    <w:rsid w:val="001B2763"/>
    <w:rsid w:val="001D6D63"/>
    <w:rsid w:val="001E0EA6"/>
    <w:rsid w:val="001E5F34"/>
    <w:rsid w:val="001F053E"/>
    <w:rsid w:val="00210B96"/>
    <w:rsid w:val="00224654"/>
    <w:rsid w:val="00224B9A"/>
    <w:rsid w:val="002250D4"/>
    <w:rsid w:val="00231589"/>
    <w:rsid w:val="00234AEA"/>
    <w:rsid w:val="00237EE4"/>
    <w:rsid w:val="002424CB"/>
    <w:rsid w:val="002511E0"/>
    <w:rsid w:val="00256ED3"/>
    <w:rsid w:val="00267952"/>
    <w:rsid w:val="00275D97"/>
    <w:rsid w:val="00276456"/>
    <w:rsid w:val="00281CDF"/>
    <w:rsid w:val="002825E3"/>
    <w:rsid w:val="002866B5"/>
    <w:rsid w:val="00291059"/>
    <w:rsid w:val="00296423"/>
    <w:rsid w:val="002A164C"/>
    <w:rsid w:val="002A6102"/>
    <w:rsid w:val="002B0888"/>
    <w:rsid w:val="002B1A0C"/>
    <w:rsid w:val="002B4602"/>
    <w:rsid w:val="002B5C1D"/>
    <w:rsid w:val="002B7A04"/>
    <w:rsid w:val="002D0A86"/>
    <w:rsid w:val="002E04F0"/>
    <w:rsid w:val="002F04F4"/>
    <w:rsid w:val="002F5880"/>
    <w:rsid w:val="003000AA"/>
    <w:rsid w:val="00302849"/>
    <w:rsid w:val="00303650"/>
    <w:rsid w:val="00310E4A"/>
    <w:rsid w:val="00324565"/>
    <w:rsid w:val="0032518D"/>
    <w:rsid w:val="0032546B"/>
    <w:rsid w:val="00333218"/>
    <w:rsid w:val="003361E1"/>
    <w:rsid w:val="00341D32"/>
    <w:rsid w:val="00342C94"/>
    <w:rsid w:val="00346851"/>
    <w:rsid w:val="003617E1"/>
    <w:rsid w:val="00362B8D"/>
    <w:rsid w:val="00370FB1"/>
    <w:rsid w:val="0038427B"/>
    <w:rsid w:val="00387AE3"/>
    <w:rsid w:val="00387B30"/>
    <w:rsid w:val="00394F32"/>
    <w:rsid w:val="003A53BA"/>
    <w:rsid w:val="003A6C55"/>
    <w:rsid w:val="003B6BCB"/>
    <w:rsid w:val="003D0D9C"/>
    <w:rsid w:val="003D2991"/>
    <w:rsid w:val="003D4559"/>
    <w:rsid w:val="003E2939"/>
    <w:rsid w:val="003F1461"/>
    <w:rsid w:val="00405CB0"/>
    <w:rsid w:val="00412FCA"/>
    <w:rsid w:val="00413EB4"/>
    <w:rsid w:val="00414495"/>
    <w:rsid w:val="0041507B"/>
    <w:rsid w:val="004168B1"/>
    <w:rsid w:val="00424D18"/>
    <w:rsid w:val="00425CDB"/>
    <w:rsid w:val="00426F8D"/>
    <w:rsid w:val="00432934"/>
    <w:rsid w:val="00434EBE"/>
    <w:rsid w:val="004403DA"/>
    <w:rsid w:val="004426A9"/>
    <w:rsid w:val="00442BE1"/>
    <w:rsid w:val="00453D0B"/>
    <w:rsid w:val="00460369"/>
    <w:rsid w:val="0046223D"/>
    <w:rsid w:val="00462A4E"/>
    <w:rsid w:val="00464F0B"/>
    <w:rsid w:val="00465B70"/>
    <w:rsid w:val="00466DAF"/>
    <w:rsid w:val="00475774"/>
    <w:rsid w:val="004916CE"/>
    <w:rsid w:val="0049602D"/>
    <w:rsid w:val="004C1A98"/>
    <w:rsid w:val="004C2716"/>
    <w:rsid w:val="004C6937"/>
    <w:rsid w:val="004D3560"/>
    <w:rsid w:val="004D43B8"/>
    <w:rsid w:val="004E3952"/>
    <w:rsid w:val="004F0E4B"/>
    <w:rsid w:val="004F7D7D"/>
    <w:rsid w:val="00500662"/>
    <w:rsid w:val="00500B25"/>
    <w:rsid w:val="005029F6"/>
    <w:rsid w:val="0051757E"/>
    <w:rsid w:val="005308E4"/>
    <w:rsid w:val="00550867"/>
    <w:rsid w:val="00554D29"/>
    <w:rsid w:val="005550C6"/>
    <w:rsid w:val="00565103"/>
    <w:rsid w:val="005755D6"/>
    <w:rsid w:val="0057686D"/>
    <w:rsid w:val="00581F13"/>
    <w:rsid w:val="00582953"/>
    <w:rsid w:val="00586470"/>
    <w:rsid w:val="005868AF"/>
    <w:rsid w:val="00594FF6"/>
    <w:rsid w:val="005A342E"/>
    <w:rsid w:val="005A5A18"/>
    <w:rsid w:val="005A6635"/>
    <w:rsid w:val="005B00C0"/>
    <w:rsid w:val="005B5127"/>
    <w:rsid w:val="005B6095"/>
    <w:rsid w:val="005B6189"/>
    <w:rsid w:val="005D3171"/>
    <w:rsid w:val="005D3BB7"/>
    <w:rsid w:val="005D55F4"/>
    <w:rsid w:val="005D5E91"/>
    <w:rsid w:val="005E2F0A"/>
    <w:rsid w:val="005E3DF3"/>
    <w:rsid w:val="005E3EC2"/>
    <w:rsid w:val="006035CA"/>
    <w:rsid w:val="0060633D"/>
    <w:rsid w:val="00606F4F"/>
    <w:rsid w:val="00622A7B"/>
    <w:rsid w:val="006254CD"/>
    <w:rsid w:val="00643A1A"/>
    <w:rsid w:val="006449CB"/>
    <w:rsid w:val="00644A92"/>
    <w:rsid w:val="0064739E"/>
    <w:rsid w:val="00662EAE"/>
    <w:rsid w:val="00666C88"/>
    <w:rsid w:val="00671ACB"/>
    <w:rsid w:val="00672195"/>
    <w:rsid w:val="0067489D"/>
    <w:rsid w:val="00677E46"/>
    <w:rsid w:val="0068598F"/>
    <w:rsid w:val="00693973"/>
    <w:rsid w:val="0069499F"/>
    <w:rsid w:val="006A07E8"/>
    <w:rsid w:val="006A1F77"/>
    <w:rsid w:val="006A547C"/>
    <w:rsid w:val="006A5B9F"/>
    <w:rsid w:val="006B6A03"/>
    <w:rsid w:val="006C0784"/>
    <w:rsid w:val="006C28C2"/>
    <w:rsid w:val="006C6059"/>
    <w:rsid w:val="006C6564"/>
    <w:rsid w:val="006C68E0"/>
    <w:rsid w:val="006D1B93"/>
    <w:rsid w:val="006D692B"/>
    <w:rsid w:val="006D7058"/>
    <w:rsid w:val="006D781A"/>
    <w:rsid w:val="006E445C"/>
    <w:rsid w:val="006F55BB"/>
    <w:rsid w:val="0070212A"/>
    <w:rsid w:val="00703422"/>
    <w:rsid w:val="00703AF7"/>
    <w:rsid w:val="00704801"/>
    <w:rsid w:val="007132B0"/>
    <w:rsid w:val="00714B20"/>
    <w:rsid w:val="0071660F"/>
    <w:rsid w:val="00716E66"/>
    <w:rsid w:val="00724945"/>
    <w:rsid w:val="00726095"/>
    <w:rsid w:val="00730EB6"/>
    <w:rsid w:val="00742E5D"/>
    <w:rsid w:val="00743EBD"/>
    <w:rsid w:val="00760DB3"/>
    <w:rsid w:val="00763C0E"/>
    <w:rsid w:val="0076636C"/>
    <w:rsid w:val="00770C83"/>
    <w:rsid w:val="00772B03"/>
    <w:rsid w:val="00773431"/>
    <w:rsid w:val="007835E8"/>
    <w:rsid w:val="00783E37"/>
    <w:rsid w:val="007A1B7D"/>
    <w:rsid w:val="007B32AA"/>
    <w:rsid w:val="007B530A"/>
    <w:rsid w:val="007C0C50"/>
    <w:rsid w:val="007C3463"/>
    <w:rsid w:val="007C349D"/>
    <w:rsid w:val="007C5F5A"/>
    <w:rsid w:val="007D4B5A"/>
    <w:rsid w:val="007D5CC4"/>
    <w:rsid w:val="007E7981"/>
    <w:rsid w:val="007F12C0"/>
    <w:rsid w:val="007F1E02"/>
    <w:rsid w:val="007F44E8"/>
    <w:rsid w:val="008037D6"/>
    <w:rsid w:val="0080411B"/>
    <w:rsid w:val="00810C11"/>
    <w:rsid w:val="00816F00"/>
    <w:rsid w:val="008172F8"/>
    <w:rsid w:val="0081749C"/>
    <w:rsid w:val="00827F8A"/>
    <w:rsid w:val="00830B37"/>
    <w:rsid w:val="008312CE"/>
    <w:rsid w:val="00832A4C"/>
    <w:rsid w:val="00842459"/>
    <w:rsid w:val="00855F69"/>
    <w:rsid w:val="00866CEC"/>
    <w:rsid w:val="00866FB7"/>
    <w:rsid w:val="008673C2"/>
    <w:rsid w:val="00875762"/>
    <w:rsid w:val="008820B4"/>
    <w:rsid w:val="00882714"/>
    <w:rsid w:val="00884A17"/>
    <w:rsid w:val="00884B8B"/>
    <w:rsid w:val="0089000B"/>
    <w:rsid w:val="008902B8"/>
    <w:rsid w:val="00890BEB"/>
    <w:rsid w:val="00892E66"/>
    <w:rsid w:val="00896257"/>
    <w:rsid w:val="008968F1"/>
    <w:rsid w:val="008A6586"/>
    <w:rsid w:val="008B713C"/>
    <w:rsid w:val="008D0F1A"/>
    <w:rsid w:val="008D1335"/>
    <w:rsid w:val="008D291B"/>
    <w:rsid w:val="008D3A20"/>
    <w:rsid w:val="008D5AA6"/>
    <w:rsid w:val="008E2B87"/>
    <w:rsid w:val="008E5543"/>
    <w:rsid w:val="00902982"/>
    <w:rsid w:val="00905F11"/>
    <w:rsid w:val="00910DFE"/>
    <w:rsid w:val="009170CB"/>
    <w:rsid w:val="00920A0B"/>
    <w:rsid w:val="009252CD"/>
    <w:rsid w:val="009326A8"/>
    <w:rsid w:val="009409D1"/>
    <w:rsid w:val="00966110"/>
    <w:rsid w:val="00970428"/>
    <w:rsid w:val="009723E1"/>
    <w:rsid w:val="00982AF1"/>
    <w:rsid w:val="00983156"/>
    <w:rsid w:val="00987E79"/>
    <w:rsid w:val="009A1B29"/>
    <w:rsid w:val="009A4613"/>
    <w:rsid w:val="009B0C00"/>
    <w:rsid w:val="009C114A"/>
    <w:rsid w:val="009C7432"/>
    <w:rsid w:val="009E42C3"/>
    <w:rsid w:val="009F0EF2"/>
    <w:rsid w:val="009F10C3"/>
    <w:rsid w:val="009F1289"/>
    <w:rsid w:val="009F361F"/>
    <w:rsid w:val="00A0032A"/>
    <w:rsid w:val="00A01EC5"/>
    <w:rsid w:val="00A02039"/>
    <w:rsid w:val="00A21F07"/>
    <w:rsid w:val="00A3356F"/>
    <w:rsid w:val="00A43D7C"/>
    <w:rsid w:val="00A44544"/>
    <w:rsid w:val="00A533F4"/>
    <w:rsid w:val="00A6112D"/>
    <w:rsid w:val="00A7169D"/>
    <w:rsid w:val="00A739BD"/>
    <w:rsid w:val="00A92BDC"/>
    <w:rsid w:val="00A95F15"/>
    <w:rsid w:val="00A965C5"/>
    <w:rsid w:val="00A9708F"/>
    <w:rsid w:val="00AA345C"/>
    <w:rsid w:val="00AA588B"/>
    <w:rsid w:val="00AB035C"/>
    <w:rsid w:val="00AB5757"/>
    <w:rsid w:val="00AC162F"/>
    <w:rsid w:val="00AC3389"/>
    <w:rsid w:val="00AC3E45"/>
    <w:rsid w:val="00AD44DA"/>
    <w:rsid w:val="00AE3072"/>
    <w:rsid w:val="00AE490C"/>
    <w:rsid w:val="00AE4DC2"/>
    <w:rsid w:val="00AE7CC7"/>
    <w:rsid w:val="00AF00ED"/>
    <w:rsid w:val="00B02F8F"/>
    <w:rsid w:val="00B047E2"/>
    <w:rsid w:val="00B05582"/>
    <w:rsid w:val="00B105C6"/>
    <w:rsid w:val="00B10D86"/>
    <w:rsid w:val="00B1162D"/>
    <w:rsid w:val="00B124F8"/>
    <w:rsid w:val="00B26486"/>
    <w:rsid w:val="00B307D9"/>
    <w:rsid w:val="00B32A16"/>
    <w:rsid w:val="00B368F3"/>
    <w:rsid w:val="00B428B3"/>
    <w:rsid w:val="00B44AC8"/>
    <w:rsid w:val="00B510DC"/>
    <w:rsid w:val="00B62D7A"/>
    <w:rsid w:val="00B6315F"/>
    <w:rsid w:val="00B669F9"/>
    <w:rsid w:val="00B71199"/>
    <w:rsid w:val="00B7441E"/>
    <w:rsid w:val="00B863F3"/>
    <w:rsid w:val="00B90186"/>
    <w:rsid w:val="00B90BE9"/>
    <w:rsid w:val="00B92B94"/>
    <w:rsid w:val="00B95273"/>
    <w:rsid w:val="00B969F7"/>
    <w:rsid w:val="00BA4A2B"/>
    <w:rsid w:val="00BA547E"/>
    <w:rsid w:val="00BA5596"/>
    <w:rsid w:val="00BC1D5E"/>
    <w:rsid w:val="00BC6724"/>
    <w:rsid w:val="00BE0C9C"/>
    <w:rsid w:val="00BE6941"/>
    <w:rsid w:val="00BF0734"/>
    <w:rsid w:val="00BF4289"/>
    <w:rsid w:val="00BF7958"/>
    <w:rsid w:val="00C0455D"/>
    <w:rsid w:val="00C062F3"/>
    <w:rsid w:val="00C07432"/>
    <w:rsid w:val="00C11800"/>
    <w:rsid w:val="00C1427C"/>
    <w:rsid w:val="00C17018"/>
    <w:rsid w:val="00C345CC"/>
    <w:rsid w:val="00C41CBD"/>
    <w:rsid w:val="00C43DBE"/>
    <w:rsid w:val="00C45F2E"/>
    <w:rsid w:val="00C52473"/>
    <w:rsid w:val="00C528EE"/>
    <w:rsid w:val="00C5552B"/>
    <w:rsid w:val="00C86A93"/>
    <w:rsid w:val="00C90C47"/>
    <w:rsid w:val="00C93AF4"/>
    <w:rsid w:val="00C955F0"/>
    <w:rsid w:val="00CA453B"/>
    <w:rsid w:val="00CA5417"/>
    <w:rsid w:val="00CB3865"/>
    <w:rsid w:val="00CD01C4"/>
    <w:rsid w:val="00CD398C"/>
    <w:rsid w:val="00CE1016"/>
    <w:rsid w:val="00CE4597"/>
    <w:rsid w:val="00CF1E93"/>
    <w:rsid w:val="00D07B1A"/>
    <w:rsid w:val="00D23939"/>
    <w:rsid w:val="00D27E8E"/>
    <w:rsid w:val="00D34973"/>
    <w:rsid w:val="00D35A29"/>
    <w:rsid w:val="00D42588"/>
    <w:rsid w:val="00D4403A"/>
    <w:rsid w:val="00D6072F"/>
    <w:rsid w:val="00D61707"/>
    <w:rsid w:val="00D62EB8"/>
    <w:rsid w:val="00D67398"/>
    <w:rsid w:val="00D679FC"/>
    <w:rsid w:val="00D67D19"/>
    <w:rsid w:val="00D77E31"/>
    <w:rsid w:val="00D86940"/>
    <w:rsid w:val="00D946D3"/>
    <w:rsid w:val="00D974EE"/>
    <w:rsid w:val="00DA0898"/>
    <w:rsid w:val="00DC0969"/>
    <w:rsid w:val="00DC1AF2"/>
    <w:rsid w:val="00DC2C45"/>
    <w:rsid w:val="00DC3658"/>
    <w:rsid w:val="00DC57E5"/>
    <w:rsid w:val="00DD6A62"/>
    <w:rsid w:val="00DF07CC"/>
    <w:rsid w:val="00DF39A5"/>
    <w:rsid w:val="00DF4B1D"/>
    <w:rsid w:val="00DF4CFC"/>
    <w:rsid w:val="00DF5C49"/>
    <w:rsid w:val="00E06D1C"/>
    <w:rsid w:val="00E15AD8"/>
    <w:rsid w:val="00E24DBB"/>
    <w:rsid w:val="00E26D4E"/>
    <w:rsid w:val="00E3107A"/>
    <w:rsid w:val="00E35067"/>
    <w:rsid w:val="00E45A30"/>
    <w:rsid w:val="00E476E7"/>
    <w:rsid w:val="00E55281"/>
    <w:rsid w:val="00E55533"/>
    <w:rsid w:val="00E57191"/>
    <w:rsid w:val="00E7293A"/>
    <w:rsid w:val="00E82CCF"/>
    <w:rsid w:val="00E8426A"/>
    <w:rsid w:val="00E906EA"/>
    <w:rsid w:val="00E94E11"/>
    <w:rsid w:val="00E96B70"/>
    <w:rsid w:val="00EA16DA"/>
    <w:rsid w:val="00EA3D0C"/>
    <w:rsid w:val="00EB16A5"/>
    <w:rsid w:val="00EB6CBA"/>
    <w:rsid w:val="00EC623E"/>
    <w:rsid w:val="00ED1FB6"/>
    <w:rsid w:val="00ED5B03"/>
    <w:rsid w:val="00ED7B41"/>
    <w:rsid w:val="00EF19C0"/>
    <w:rsid w:val="00EF4424"/>
    <w:rsid w:val="00EF721D"/>
    <w:rsid w:val="00F00846"/>
    <w:rsid w:val="00F02EA3"/>
    <w:rsid w:val="00F031B5"/>
    <w:rsid w:val="00F06048"/>
    <w:rsid w:val="00F313AF"/>
    <w:rsid w:val="00F31D49"/>
    <w:rsid w:val="00F51830"/>
    <w:rsid w:val="00F53156"/>
    <w:rsid w:val="00F53495"/>
    <w:rsid w:val="00F61DC4"/>
    <w:rsid w:val="00F61F9A"/>
    <w:rsid w:val="00F6297A"/>
    <w:rsid w:val="00F724A5"/>
    <w:rsid w:val="00F76058"/>
    <w:rsid w:val="00F8018B"/>
    <w:rsid w:val="00F80F13"/>
    <w:rsid w:val="00F82390"/>
    <w:rsid w:val="00F91391"/>
    <w:rsid w:val="00F913AE"/>
    <w:rsid w:val="00F94082"/>
    <w:rsid w:val="00F957FE"/>
    <w:rsid w:val="00F95FA4"/>
    <w:rsid w:val="00FA232D"/>
    <w:rsid w:val="00FC00E2"/>
    <w:rsid w:val="00FC4EB9"/>
    <w:rsid w:val="00FC6D18"/>
    <w:rsid w:val="00FD1CA1"/>
    <w:rsid w:val="00FE05BF"/>
    <w:rsid w:val="00FE1AB3"/>
    <w:rsid w:val="00FE2124"/>
    <w:rsid w:val="00FE6E83"/>
    <w:rsid w:val="00FF3C3B"/>
    <w:rsid w:val="00F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94CD01"/>
  <w15:docId w15:val="{85D53A7B-7E4B-4626-81AE-BCF18DA63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4F8"/>
    <w:rPr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D7B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D7B41"/>
  </w:style>
  <w:style w:type="paragraph" w:styleId="a5">
    <w:name w:val="Document Map"/>
    <w:basedOn w:val="a"/>
    <w:semiHidden/>
    <w:rsid w:val="00F913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link w:val="a7"/>
    <w:rsid w:val="00394F3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394F32"/>
    <w:rPr>
      <w:sz w:val="24"/>
      <w:szCs w:val="24"/>
      <w:lang w:eastAsia="ja-JP"/>
    </w:rPr>
  </w:style>
  <w:style w:type="paragraph" w:styleId="2">
    <w:name w:val="Body Text 2"/>
    <w:basedOn w:val="a"/>
    <w:link w:val="20"/>
    <w:rsid w:val="00EA3D0C"/>
    <w:pPr>
      <w:spacing w:after="120" w:line="480" w:lineRule="auto"/>
      <w:ind w:firstLine="567"/>
      <w:jc w:val="both"/>
    </w:pPr>
    <w:rPr>
      <w:rFonts w:eastAsia="Times New Roman"/>
      <w:snapToGrid w:val="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EA3D0C"/>
    <w:rPr>
      <w:rFonts w:eastAsia="Times New Roman"/>
      <w:snapToGrid w:val="0"/>
      <w:sz w:val="28"/>
    </w:rPr>
  </w:style>
  <w:style w:type="paragraph" w:styleId="a8">
    <w:name w:val="List Paragraph"/>
    <w:basedOn w:val="a"/>
    <w:uiPriority w:val="34"/>
    <w:qFormat/>
    <w:rsid w:val="00D61707"/>
    <w:pPr>
      <w:ind w:left="708"/>
    </w:pPr>
  </w:style>
  <w:style w:type="paragraph" w:styleId="a9">
    <w:name w:val="Balloon Text"/>
    <w:basedOn w:val="a"/>
    <w:link w:val="aa"/>
    <w:rsid w:val="006C28C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C28C2"/>
    <w:rPr>
      <w:rFonts w:ascii="Tahoma" w:hAnsi="Tahoma" w:cs="Tahoma"/>
      <w:sz w:val="16"/>
      <w:szCs w:val="16"/>
      <w:lang w:eastAsia="ja-JP"/>
    </w:rPr>
  </w:style>
  <w:style w:type="table" w:styleId="ab">
    <w:name w:val="Table Grid"/>
    <w:basedOn w:val="a1"/>
    <w:rsid w:val="00C41C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rsid w:val="00F00846"/>
    <w:rPr>
      <w:color w:val="0000FF" w:themeColor="hyperlink"/>
      <w:u w:val="single"/>
    </w:rPr>
  </w:style>
  <w:style w:type="paragraph" w:customStyle="1" w:styleId="Default">
    <w:name w:val="Default"/>
    <w:rsid w:val="005E3E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uiPriority w:val="99"/>
    <w:rsid w:val="005E3EC2"/>
    <w:rPr>
      <w:color w:val="auto"/>
    </w:rPr>
  </w:style>
  <w:style w:type="character" w:styleId="ad">
    <w:name w:val="Strong"/>
    <w:basedOn w:val="a0"/>
    <w:uiPriority w:val="22"/>
    <w:qFormat/>
    <w:rsid w:val="001051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4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ОАО "Сургутская ГРЭС-2"</Company>
  <LinksUpToDate>false</LinksUpToDate>
  <CharactersWithSpaces>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Абсалямова</dc:creator>
  <cp:keywords/>
  <dc:description/>
  <cp:lastModifiedBy>Аверьянова Татьяна Николаевна</cp:lastModifiedBy>
  <cp:revision>3</cp:revision>
  <cp:lastPrinted>2018-06-28T11:45:00Z</cp:lastPrinted>
  <dcterms:created xsi:type="dcterms:W3CDTF">2018-07-05T06:13:00Z</dcterms:created>
  <dcterms:modified xsi:type="dcterms:W3CDTF">2018-07-05T06:15:00Z</dcterms:modified>
</cp:coreProperties>
</file>